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7741" w14:textId="77777777" w:rsidR="00A4387C" w:rsidRDefault="00A4387C" w:rsidP="00A4387C">
      <w:pPr>
        <w:rPr>
          <w:b/>
          <w:bCs/>
          <w:u w:val="single"/>
        </w:rPr>
      </w:pPr>
      <w:r w:rsidRPr="00325F0E">
        <w:rPr>
          <w:b/>
          <w:bCs/>
          <w:u w:val="single"/>
        </w:rPr>
        <w:t>Nya Nyttigheter 2021</w:t>
      </w:r>
    </w:p>
    <w:p w14:paraId="2D59E137" w14:textId="77777777" w:rsidR="00A4387C" w:rsidRPr="00325F0E" w:rsidRDefault="00A4387C" w:rsidP="00A4387C">
      <w:pPr>
        <w:rPr>
          <w:b/>
          <w:bCs/>
          <w:u w:val="single"/>
        </w:rPr>
      </w:pPr>
    </w:p>
    <w:p w14:paraId="6C21C455" w14:textId="77777777" w:rsidR="00A4387C" w:rsidRDefault="00A4387C" w:rsidP="00A4387C">
      <w:r>
        <w:t>Här kommer en punktlista med intressanta och användbara dokument som har kommit under 2021 .</w:t>
      </w:r>
    </w:p>
    <w:p w14:paraId="6675EA69" w14:textId="77777777" w:rsidR="00A4387C" w:rsidRDefault="00A4387C" w:rsidP="00A4387C"/>
    <w:p w14:paraId="54AEAFF6" w14:textId="77777777" w:rsidR="00A4387C" w:rsidRDefault="00A4387C" w:rsidP="00A4387C">
      <w:pPr>
        <w:pStyle w:val="Liststycke"/>
        <w:numPr>
          <w:ilvl w:val="0"/>
          <w:numId w:val="5"/>
        </w:numPr>
      </w:pPr>
      <w:r>
        <w:t>Översättning av trelinjemodell till svenska – IIA Sweden</w:t>
      </w:r>
    </w:p>
    <w:p w14:paraId="4CA146D6" w14:textId="77777777" w:rsidR="00A4387C" w:rsidRPr="006506CA" w:rsidRDefault="00A4387C" w:rsidP="00A4387C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outlineLvl w:val="0"/>
        <w:rPr>
          <w:rFonts w:eastAsia="Times New Roman" w:cstheme="minorHAnsi"/>
          <w:color w:val="000000" w:themeColor="text1"/>
          <w:kern w:val="36"/>
          <w:lang w:val="en-US" w:eastAsia="sv-SE"/>
        </w:rPr>
      </w:pPr>
      <w:r w:rsidRPr="006506CA">
        <w:rPr>
          <w:rFonts w:eastAsia="Times New Roman" w:cstheme="minorHAnsi"/>
          <w:color w:val="000000" w:themeColor="text1"/>
          <w:kern w:val="36"/>
          <w:lang w:val="en-US" w:eastAsia="sv-SE"/>
        </w:rPr>
        <w:t>Research Study Assessing Internal Audit Competency</w:t>
      </w:r>
      <w:r>
        <w:rPr>
          <w:rFonts w:eastAsia="Times New Roman" w:cstheme="minorHAnsi"/>
          <w:color w:val="000000" w:themeColor="text1"/>
          <w:kern w:val="36"/>
          <w:lang w:val="en-US" w:eastAsia="sv-SE"/>
        </w:rPr>
        <w:t xml:space="preserve">, </w:t>
      </w:r>
      <w:r w:rsidRPr="006506CA">
        <w:rPr>
          <w:rFonts w:eastAsia="Times New Roman" w:cstheme="minorHAnsi"/>
          <w:color w:val="000000" w:themeColor="text1"/>
          <w:kern w:val="36"/>
          <w:lang w:val="en-US" w:eastAsia="sv-SE"/>
        </w:rPr>
        <w:t>Internal Audit Foundation and Deloitte Release Global</w:t>
      </w:r>
      <w:r>
        <w:rPr>
          <w:rFonts w:eastAsia="Times New Roman" w:cstheme="minorHAnsi"/>
          <w:color w:val="000000" w:themeColor="text1"/>
          <w:kern w:val="36"/>
          <w:lang w:val="en-US" w:eastAsia="sv-SE"/>
        </w:rPr>
        <w:t xml:space="preserve"> – </w:t>
      </w:r>
      <w:proofErr w:type="spellStart"/>
      <w:r>
        <w:rPr>
          <w:rFonts w:eastAsia="Times New Roman" w:cstheme="minorHAnsi"/>
          <w:color w:val="000000" w:themeColor="text1"/>
          <w:kern w:val="36"/>
          <w:lang w:val="en-US" w:eastAsia="sv-SE"/>
        </w:rPr>
        <w:t>IIA</w:t>
      </w:r>
      <w:proofErr w:type="spellEnd"/>
      <w:r>
        <w:rPr>
          <w:rFonts w:eastAsia="Times New Roman" w:cstheme="minorHAnsi"/>
          <w:color w:val="000000" w:themeColor="text1"/>
          <w:kern w:val="36"/>
          <w:lang w:val="en-US" w:eastAsia="sv-SE"/>
        </w:rPr>
        <w:t xml:space="preserve"> Global</w:t>
      </w:r>
    </w:p>
    <w:p w14:paraId="62274ABE" w14:textId="77777777" w:rsidR="00A4387C" w:rsidRDefault="00A4387C" w:rsidP="00A4387C">
      <w:pPr>
        <w:pStyle w:val="Rubrik1"/>
        <w:numPr>
          <w:ilvl w:val="0"/>
          <w:numId w:val="5"/>
        </w:numPr>
        <w:shd w:val="clear" w:color="auto" w:fill="FFFFFF"/>
        <w:spacing w:line="330" w:lineRule="atLeast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6506C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Auditing Business Applications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6506C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Global Technology Audit Guide (</w:t>
      </w:r>
      <w:proofErr w:type="spellStart"/>
      <w:r w:rsidRPr="006506C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GTAG</w:t>
      </w:r>
      <w:proofErr w:type="spellEnd"/>
      <w:r w:rsidRPr="006506C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IIA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Global</w:t>
      </w:r>
    </w:p>
    <w:p w14:paraId="186B5469" w14:textId="77777777" w:rsidR="00A4387C" w:rsidRPr="006506CA" w:rsidRDefault="00A4387C" w:rsidP="00A4387C">
      <w:pPr>
        <w:pStyle w:val="Rubrik1"/>
        <w:numPr>
          <w:ilvl w:val="0"/>
          <w:numId w:val="5"/>
        </w:numPr>
        <w:shd w:val="clear" w:color="auto" w:fill="FFFFFF"/>
        <w:spacing w:line="330" w:lineRule="atLeast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6506C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Auditing Identity and Access Management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6506C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Global Technology Audit Guide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(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GTAG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) –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IIA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Global</w:t>
      </w:r>
    </w:p>
    <w:p w14:paraId="6891FD82" w14:textId="77777777" w:rsidR="00A4387C" w:rsidRPr="00DE47DA" w:rsidRDefault="00A4387C" w:rsidP="00A4387C">
      <w:pPr>
        <w:pStyle w:val="Liststycke"/>
        <w:numPr>
          <w:ilvl w:val="0"/>
          <w:numId w:val="5"/>
        </w:numPr>
        <w:rPr>
          <w:rFonts w:eastAsia="Times New Roman" w:cstheme="minorHAnsi"/>
          <w:color w:val="000000" w:themeColor="text1"/>
          <w:lang w:val="en-US" w:eastAsia="sv-SE"/>
        </w:rPr>
      </w:pPr>
      <w:r w:rsidRPr="006506CA"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>Future Ready: Upskilling Today for the Profession of Tomorrow</w:t>
      </w:r>
      <w:r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>,</w:t>
      </w:r>
      <w:r w:rsidRPr="006506CA"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 xml:space="preserve"> Interna</w:t>
      </w:r>
      <w:r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 xml:space="preserve">l </w:t>
      </w:r>
      <w:r w:rsidRPr="006506CA"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>Audit Foundation</w:t>
      </w:r>
      <w:r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 xml:space="preserve">- </w:t>
      </w:r>
      <w:proofErr w:type="spellStart"/>
      <w:r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>IIA</w:t>
      </w:r>
      <w:proofErr w:type="spellEnd"/>
      <w:r>
        <w:rPr>
          <w:rFonts w:eastAsia="Times New Roman" w:cstheme="minorHAnsi"/>
          <w:color w:val="000000" w:themeColor="text1"/>
          <w:shd w:val="clear" w:color="auto" w:fill="F5F7FA"/>
          <w:lang w:val="en-US" w:eastAsia="sv-SE"/>
        </w:rPr>
        <w:t xml:space="preserve"> Global</w:t>
      </w:r>
    </w:p>
    <w:p w14:paraId="43B75B5D" w14:textId="77777777" w:rsidR="00A4387C" w:rsidRPr="006506CA" w:rsidRDefault="00A4387C" w:rsidP="00A4387C">
      <w:pPr>
        <w:pStyle w:val="Liststycke"/>
        <w:numPr>
          <w:ilvl w:val="0"/>
          <w:numId w:val="5"/>
        </w:numPr>
        <w:rPr>
          <w:lang w:val="en-US"/>
        </w:rPr>
      </w:pPr>
      <w:r w:rsidRPr="006506CA">
        <w:rPr>
          <w:rFonts w:cstheme="minorHAnsi"/>
          <w:color w:val="000000" w:themeColor="text1"/>
          <w:lang w:val="en-US"/>
        </w:rPr>
        <w:t>Guidance on remote auditing for the use of internal auditors</w:t>
      </w:r>
      <w:r w:rsidRPr="006506CA">
        <w:rPr>
          <w:color w:val="000000" w:themeColor="text1"/>
          <w:lang w:val="en-US"/>
        </w:rPr>
        <w:t xml:space="preserve"> 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ECIIA</w:t>
      </w:r>
      <w:proofErr w:type="spellEnd"/>
    </w:p>
    <w:p w14:paraId="6C38D147" w14:textId="77777777" w:rsidR="00A4387C" w:rsidRPr="00DE47DA" w:rsidRDefault="00A4387C" w:rsidP="00A4387C">
      <w:pPr>
        <w:pStyle w:val="Liststycke"/>
        <w:numPr>
          <w:ilvl w:val="0"/>
          <w:numId w:val="5"/>
        </w:numPr>
        <w:rPr>
          <w:color w:val="000000" w:themeColor="text1"/>
          <w:lang w:val="en-US"/>
        </w:rPr>
      </w:pPr>
      <w:r w:rsidRPr="00DE47DA">
        <w:rPr>
          <w:color w:val="000000" w:themeColor="text1"/>
          <w:lang w:val="en-US"/>
        </w:rPr>
        <w:t xml:space="preserve">Practical guidance on climate change and environmental sustainability – </w:t>
      </w:r>
      <w:proofErr w:type="spellStart"/>
      <w:r w:rsidRPr="00DE47DA">
        <w:rPr>
          <w:color w:val="000000" w:themeColor="text1"/>
          <w:lang w:val="en-US"/>
        </w:rPr>
        <w:t>ECIIA</w:t>
      </w:r>
      <w:proofErr w:type="spellEnd"/>
    </w:p>
    <w:p w14:paraId="5AC19078" w14:textId="17D218D2" w:rsidR="00A4387C" w:rsidRPr="00325F0E" w:rsidRDefault="00A4387C" w:rsidP="00A4387C">
      <w:pPr>
        <w:pStyle w:val="Liststycke"/>
        <w:numPr>
          <w:ilvl w:val="0"/>
          <w:numId w:val="5"/>
        </w:numPr>
        <w:rPr>
          <w:rFonts w:cstheme="minorHAnsi"/>
          <w:color w:val="000000" w:themeColor="text1"/>
        </w:rPr>
      </w:pPr>
      <w:r w:rsidRPr="00DE47DA">
        <w:rPr>
          <w:rFonts w:cstheme="minorHAnsi"/>
          <w:color w:val="000000" w:themeColor="text1"/>
        </w:rPr>
        <w:t>Dilemmasamling med focus på antikorruption -Institutet mot mutor</w:t>
      </w:r>
      <w:r>
        <w:rPr>
          <w:rFonts w:cstheme="minorHAnsi"/>
          <w:color w:val="000000" w:themeColor="text1"/>
        </w:rPr>
        <w:t>.</w:t>
      </w:r>
    </w:p>
    <w:p w14:paraId="4ED03937" w14:textId="77777777" w:rsidR="00A4387C" w:rsidRPr="00DE47DA" w:rsidRDefault="00A4387C" w:rsidP="00A4387C"/>
    <w:p w14:paraId="2C6A1BDC" w14:textId="1E787407" w:rsidR="00EC3F99" w:rsidRPr="00A4387C" w:rsidRDefault="00EC3F99" w:rsidP="00A4387C"/>
    <w:sectPr w:rsidR="00EC3F99" w:rsidRPr="00A4387C" w:rsidSect="00502BB7">
      <w:footerReference w:type="even" r:id="rId11"/>
      <w:footerReference w:type="default" r:id="rId12"/>
      <w:headerReference w:type="first" r:id="rId13"/>
      <w:pgSz w:w="11900" w:h="16820"/>
      <w:pgMar w:top="3419" w:right="845" w:bottom="2552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932" w14:textId="77777777" w:rsidR="00C7542A" w:rsidRDefault="00C7542A" w:rsidP="004C7F50">
      <w:r>
        <w:separator/>
      </w:r>
    </w:p>
  </w:endnote>
  <w:endnote w:type="continuationSeparator" w:id="0">
    <w:p w14:paraId="7A5098FE" w14:textId="77777777" w:rsidR="00C7542A" w:rsidRDefault="00C7542A" w:rsidP="004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 Bold">
    <w:altName w:val="Arial Narrow"/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6C63" w14:textId="77777777" w:rsidR="00AB298A" w:rsidRDefault="00AB298A" w:rsidP="002010C6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64ED5A" w14:textId="77777777" w:rsidR="00AB298A" w:rsidRDefault="00AB298A" w:rsidP="00AB298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F1DF" w14:textId="7E48BB02" w:rsidR="00AB298A" w:rsidRDefault="00AB298A" w:rsidP="00AB298A">
    <w:pPr>
      <w:pStyle w:val="Sidfot"/>
      <w:framePr w:wrap="none" w:vAnchor="text" w:hAnchor="page" w:x="5662" w:y="208"/>
      <w:jc w:val="center"/>
      <w:rPr>
        <w:rStyle w:val="Sidnummer"/>
      </w:rPr>
    </w:pPr>
    <w:r>
      <w:rPr>
        <w:rStyle w:val="Sidnummer"/>
        <w:rFonts w:ascii="Times New Roman" w:hAnsi="Times New Roman"/>
      </w:rPr>
      <w:t>Sid</w:t>
    </w:r>
    <w:r w:rsidRPr="00AB298A">
      <w:rPr>
        <w:rStyle w:val="Sidnummer"/>
        <w:rFonts w:ascii="Times New Roman" w:hAnsi="Times New Roman"/>
      </w:rPr>
      <w:t xml:space="preserve"> </w:t>
    </w:r>
    <w:r w:rsidRPr="00AB298A">
      <w:rPr>
        <w:rStyle w:val="Sidnummer"/>
        <w:rFonts w:ascii="Times New Roman" w:hAnsi="Times New Roman"/>
      </w:rPr>
      <w:fldChar w:fldCharType="begin"/>
    </w:r>
    <w:r w:rsidRPr="00AB298A">
      <w:rPr>
        <w:rStyle w:val="Sidnummer"/>
        <w:rFonts w:ascii="Times New Roman" w:hAnsi="Times New Roman"/>
      </w:rPr>
      <w:instrText xml:space="preserve"> PAGE </w:instrText>
    </w:r>
    <w:r w:rsidRPr="00AB298A">
      <w:rPr>
        <w:rStyle w:val="Sidnummer"/>
        <w:rFonts w:ascii="Times New Roman" w:hAnsi="Times New Roman"/>
      </w:rPr>
      <w:fldChar w:fldCharType="separate"/>
    </w:r>
    <w:r w:rsidR="00B347CB">
      <w:rPr>
        <w:rStyle w:val="Sidnummer"/>
        <w:rFonts w:ascii="Times New Roman" w:hAnsi="Times New Roman"/>
        <w:noProof/>
      </w:rPr>
      <w:t>2</w:t>
    </w:r>
    <w:r w:rsidRPr="00AB298A">
      <w:rPr>
        <w:rStyle w:val="Sidnummer"/>
        <w:rFonts w:ascii="Times New Roman" w:hAnsi="Times New Roman"/>
      </w:rPr>
      <w:fldChar w:fldCharType="end"/>
    </w:r>
    <w:r w:rsidRPr="00AB298A">
      <w:rPr>
        <w:rStyle w:val="Sidnummer"/>
        <w:rFonts w:ascii="Times New Roman" w:hAnsi="Times New Roman"/>
      </w:rPr>
      <w:t xml:space="preserve"> </w:t>
    </w:r>
    <w:r>
      <w:rPr>
        <w:rStyle w:val="Sidnummer"/>
        <w:rFonts w:ascii="Times New Roman" w:hAnsi="Times New Roman"/>
      </w:rPr>
      <w:t>av</w:t>
    </w:r>
    <w:r w:rsidRPr="00AB298A">
      <w:rPr>
        <w:rStyle w:val="Sidnummer"/>
        <w:rFonts w:ascii="Times New Roman" w:hAnsi="Times New Roman"/>
      </w:rPr>
      <w:t xml:space="preserve"> </w:t>
    </w:r>
    <w:r w:rsidRPr="00AB298A">
      <w:rPr>
        <w:rStyle w:val="Sidnummer"/>
        <w:rFonts w:ascii="Times New Roman" w:hAnsi="Times New Roman"/>
      </w:rPr>
      <w:fldChar w:fldCharType="begin"/>
    </w:r>
    <w:r w:rsidRPr="00AB298A">
      <w:rPr>
        <w:rStyle w:val="Sidnummer"/>
        <w:rFonts w:ascii="Times New Roman" w:hAnsi="Times New Roman"/>
      </w:rPr>
      <w:instrText xml:space="preserve"> NUMPAGES </w:instrText>
    </w:r>
    <w:r w:rsidRPr="00AB298A">
      <w:rPr>
        <w:rStyle w:val="Sidnummer"/>
        <w:rFonts w:ascii="Times New Roman" w:hAnsi="Times New Roman"/>
      </w:rPr>
      <w:fldChar w:fldCharType="separate"/>
    </w:r>
    <w:r w:rsidR="00E94EA8">
      <w:rPr>
        <w:rStyle w:val="Sidnummer"/>
        <w:rFonts w:ascii="Times New Roman" w:hAnsi="Times New Roman"/>
        <w:noProof/>
      </w:rPr>
      <w:t>1</w:t>
    </w:r>
    <w:r w:rsidRPr="00AB298A">
      <w:rPr>
        <w:rStyle w:val="Sidnummer"/>
        <w:rFonts w:ascii="Times New Roman" w:hAnsi="Times New Roman"/>
      </w:rPr>
      <w:fldChar w:fldCharType="end"/>
    </w:r>
  </w:p>
  <w:p w14:paraId="39D52913" w14:textId="77777777" w:rsidR="00C503C4" w:rsidRDefault="00C503C4" w:rsidP="00AB298A">
    <w:pPr>
      <w:pStyle w:val="Sidfot"/>
      <w:ind w:right="360" w:hanging="38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63A6" w14:textId="77777777" w:rsidR="00C7542A" w:rsidRDefault="00C7542A" w:rsidP="004C7F50">
      <w:r>
        <w:separator/>
      </w:r>
    </w:p>
  </w:footnote>
  <w:footnote w:type="continuationSeparator" w:id="0">
    <w:p w14:paraId="0B3D11A2" w14:textId="77777777" w:rsidR="00C7542A" w:rsidRDefault="00C7542A" w:rsidP="004C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E467" w14:textId="741F7D4A" w:rsidR="00502BB7" w:rsidRDefault="007D2FB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71684BA" wp14:editId="60CF93AD">
          <wp:simplePos x="0" y="0"/>
          <wp:positionH relativeFrom="page">
            <wp:posOffset>-13887</wp:posOffset>
          </wp:positionH>
          <wp:positionV relativeFrom="page">
            <wp:posOffset>-159026</wp:posOffset>
          </wp:positionV>
          <wp:extent cx="7632000" cy="10800242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10800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F6"/>
    <w:multiLevelType w:val="hybridMultilevel"/>
    <w:tmpl w:val="9D0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7780"/>
    <w:multiLevelType w:val="hybridMultilevel"/>
    <w:tmpl w:val="91747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371"/>
    <w:multiLevelType w:val="hybridMultilevel"/>
    <w:tmpl w:val="E884A9F8"/>
    <w:lvl w:ilvl="0" w:tplc="527023A6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6735C92"/>
    <w:multiLevelType w:val="hybridMultilevel"/>
    <w:tmpl w:val="9A1E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5577B"/>
    <w:multiLevelType w:val="hybridMultilevel"/>
    <w:tmpl w:val="8ED8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81347">
    <w:abstractNumId w:val="0"/>
  </w:num>
  <w:num w:numId="2" w16cid:durableId="2048293362">
    <w:abstractNumId w:val="4"/>
  </w:num>
  <w:num w:numId="3" w16cid:durableId="1221601065">
    <w:abstractNumId w:val="2"/>
  </w:num>
  <w:num w:numId="4" w16cid:durableId="1966157527">
    <w:abstractNumId w:val="3"/>
  </w:num>
  <w:num w:numId="5" w16cid:durableId="147583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1"/>
    <w:rsid w:val="00007EC4"/>
    <w:rsid w:val="00030629"/>
    <w:rsid w:val="00031364"/>
    <w:rsid w:val="00056278"/>
    <w:rsid w:val="00057ABF"/>
    <w:rsid w:val="00072C17"/>
    <w:rsid w:val="00077FFB"/>
    <w:rsid w:val="000A3D4C"/>
    <w:rsid w:val="000B2CDF"/>
    <w:rsid w:val="000B32C6"/>
    <w:rsid w:val="000B69D4"/>
    <w:rsid w:val="000C4A42"/>
    <w:rsid w:val="000E6A7F"/>
    <w:rsid w:val="00136BAC"/>
    <w:rsid w:val="001519D8"/>
    <w:rsid w:val="00153E80"/>
    <w:rsid w:val="00166D55"/>
    <w:rsid w:val="00180A81"/>
    <w:rsid w:val="00184531"/>
    <w:rsid w:val="001B73A9"/>
    <w:rsid w:val="001C626E"/>
    <w:rsid w:val="001D36A1"/>
    <w:rsid w:val="001D5CF1"/>
    <w:rsid w:val="001E4571"/>
    <w:rsid w:val="001F1A23"/>
    <w:rsid w:val="001F2D1D"/>
    <w:rsid w:val="002033AE"/>
    <w:rsid w:val="0023323E"/>
    <w:rsid w:val="00287506"/>
    <w:rsid w:val="00293060"/>
    <w:rsid w:val="002A09D9"/>
    <w:rsid w:val="002B52C6"/>
    <w:rsid w:val="002C56E9"/>
    <w:rsid w:val="002C7547"/>
    <w:rsid w:val="002E27CD"/>
    <w:rsid w:val="002F26F9"/>
    <w:rsid w:val="003079B1"/>
    <w:rsid w:val="00330495"/>
    <w:rsid w:val="003315B1"/>
    <w:rsid w:val="00333146"/>
    <w:rsid w:val="00335B12"/>
    <w:rsid w:val="00346F5B"/>
    <w:rsid w:val="0035081E"/>
    <w:rsid w:val="00352DAC"/>
    <w:rsid w:val="003800FC"/>
    <w:rsid w:val="003850C0"/>
    <w:rsid w:val="0038658F"/>
    <w:rsid w:val="00392695"/>
    <w:rsid w:val="003D13C5"/>
    <w:rsid w:val="003E03B4"/>
    <w:rsid w:val="003E2184"/>
    <w:rsid w:val="003F073F"/>
    <w:rsid w:val="00402640"/>
    <w:rsid w:val="0045020B"/>
    <w:rsid w:val="0045666F"/>
    <w:rsid w:val="0046060C"/>
    <w:rsid w:val="00464710"/>
    <w:rsid w:val="00464871"/>
    <w:rsid w:val="00477394"/>
    <w:rsid w:val="00482D81"/>
    <w:rsid w:val="004A38E7"/>
    <w:rsid w:val="004C5F4C"/>
    <w:rsid w:val="004C7F50"/>
    <w:rsid w:val="004E0761"/>
    <w:rsid w:val="004E2DC4"/>
    <w:rsid w:val="00502BB7"/>
    <w:rsid w:val="00503A09"/>
    <w:rsid w:val="00512513"/>
    <w:rsid w:val="00523C57"/>
    <w:rsid w:val="00551572"/>
    <w:rsid w:val="00573798"/>
    <w:rsid w:val="0058755E"/>
    <w:rsid w:val="005C35D5"/>
    <w:rsid w:val="005D137B"/>
    <w:rsid w:val="005E09B6"/>
    <w:rsid w:val="005E2C1F"/>
    <w:rsid w:val="006050F3"/>
    <w:rsid w:val="00611BE6"/>
    <w:rsid w:val="00640AC3"/>
    <w:rsid w:val="00643A8D"/>
    <w:rsid w:val="00674503"/>
    <w:rsid w:val="00675073"/>
    <w:rsid w:val="006A0509"/>
    <w:rsid w:val="006B57C6"/>
    <w:rsid w:val="0071125C"/>
    <w:rsid w:val="007145D9"/>
    <w:rsid w:val="00722AD3"/>
    <w:rsid w:val="00735F3B"/>
    <w:rsid w:val="007410AF"/>
    <w:rsid w:val="0076214C"/>
    <w:rsid w:val="007630C7"/>
    <w:rsid w:val="00776D3E"/>
    <w:rsid w:val="00784A51"/>
    <w:rsid w:val="00793676"/>
    <w:rsid w:val="007B555A"/>
    <w:rsid w:val="007C071A"/>
    <w:rsid w:val="007C16A6"/>
    <w:rsid w:val="007D2FB7"/>
    <w:rsid w:val="007E4632"/>
    <w:rsid w:val="007E484E"/>
    <w:rsid w:val="007F7856"/>
    <w:rsid w:val="0080451F"/>
    <w:rsid w:val="008102CF"/>
    <w:rsid w:val="0084344F"/>
    <w:rsid w:val="00856F2E"/>
    <w:rsid w:val="008573CE"/>
    <w:rsid w:val="00867CD7"/>
    <w:rsid w:val="00891934"/>
    <w:rsid w:val="008B3A0C"/>
    <w:rsid w:val="008B651E"/>
    <w:rsid w:val="00901771"/>
    <w:rsid w:val="00911AAE"/>
    <w:rsid w:val="009134F4"/>
    <w:rsid w:val="009311DC"/>
    <w:rsid w:val="00931E32"/>
    <w:rsid w:val="0093348E"/>
    <w:rsid w:val="00943A52"/>
    <w:rsid w:val="009B23B0"/>
    <w:rsid w:val="009F25D6"/>
    <w:rsid w:val="009F7334"/>
    <w:rsid w:val="00A0087A"/>
    <w:rsid w:val="00A154ED"/>
    <w:rsid w:val="00A23827"/>
    <w:rsid w:val="00A25BEF"/>
    <w:rsid w:val="00A4387C"/>
    <w:rsid w:val="00A95A3C"/>
    <w:rsid w:val="00AA56F5"/>
    <w:rsid w:val="00AB298A"/>
    <w:rsid w:val="00AC3CF0"/>
    <w:rsid w:val="00AD290D"/>
    <w:rsid w:val="00AE7EB4"/>
    <w:rsid w:val="00B25637"/>
    <w:rsid w:val="00B336CE"/>
    <w:rsid w:val="00B347CB"/>
    <w:rsid w:val="00B35FE3"/>
    <w:rsid w:val="00B44F88"/>
    <w:rsid w:val="00B6627A"/>
    <w:rsid w:val="00B9617B"/>
    <w:rsid w:val="00BB2D1A"/>
    <w:rsid w:val="00C07D82"/>
    <w:rsid w:val="00C14678"/>
    <w:rsid w:val="00C14F4C"/>
    <w:rsid w:val="00C43EB2"/>
    <w:rsid w:val="00C503C4"/>
    <w:rsid w:val="00C55F33"/>
    <w:rsid w:val="00C74B91"/>
    <w:rsid w:val="00C7542A"/>
    <w:rsid w:val="00CC560B"/>
    <w:rsid w:val="00CD5690"/>
    <w:rsid w:val="00CD61BE"/>
    <w:rsid w:val="00CF3D23"/>
    <w:rsid w:val="00CF497B"/>
    <w:rsid w:val="00CF523C"/>
    <w:rsid w:val="00D14AEB"/>
    <w:rsid w:val="00D179A5"/>
    <w:rsid w:val="00D2651E"/>
    <w:rsid w:val="00D82EDD"/>
    <w:rsid w:val="00DA15FB"/>
    <w:rsid w:val="00DA7AC9"/>
    <w:rsid w:val="00DB3C4E"/>
    <w:rsid w:val="00DC1C58"/>
    <w:rsid w:val="00DD3C27"/>
    <w:rsid w:val="00DF7CDE"/>
    <w:rsid w:val="00E04001"/>
    <w:rsid w:val="00E3535B"/>
    <w:rsid w:val="00E36E03"/>
    <w:rsid w:val="00E5285F"/>
    <w:rsid w:val="00E62483"/>
    <w:rsid w:val="00E62E12"/>
    <w:rsid w:val="00E6528A"/>
    <w:rsid w:val="00E74238"/>
    <w:rsid w:val="00E94EA8"/>
    <w:rsid w:val="00EA0550"/>
    <w:rsid w:val="00EC3F99"/>
    <w:rsid w:val="00EC4D0B"/>
    <w:rsid w:val="00ED0C77"/>
    <w:rsid w:val="00F11089"/>
    <w:rsid w:val="00F22894"/>
    <w:rsid w:val="00F33BF0"/>
    <w:rsid w:val="00F71C20"/>
    <w:rsid w:val="00F83172"/>
    <w:rsid w:val="00F83AEA"/>
    <w:rsid w:val="00F93956"/>
    <w:rsid w:val="00F978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34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33B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1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CHeadline">
    <w:name w:val="AEC Headline"/>
    <w:qFormat/>
    <w:rsid w:val="0045666F"/>
    <w:rPr>
      <w:rFonts w:ascii="Arial Narrow Bold" w:hAnsi="Arial Narrow Bold"/>
      <w:sz w:val="56"/>
    </w:rPr>
  </w:style>
  <w:style w:type="paragraph" w:styleId="Sidhuvud">
    <w:name w:val="header"/>
    <w:basedOn w:val="Normal"/>
    <w:link w:val="SidhuvudChar"/>
    <w:uiPriority w:val="99"/>
    <w:unhideWhenUsed/>
    <w:rsid w:val="004C7F50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7F50"/>
  </w:style>
  <w:style w:type="paragraph" w:styleId="Sidfot">
    <w:name w:val="footer"/>
    <w:basedOn w:val="Normal"/>
    <w:link w:val="SidfotChar"/>
    <w:uiPriority w:val="99"/>
    <w:unhideWhenUsed/>
    <w:rsid w:val="004C7F50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7F50"/>
  </w:style>
  <w:style w:type="paragraph" w:styleId="Ballongtext">
    <w:name w:val="Balloon Text"/>
    <w:basedOn w:val="Normal"/>
    <w:link w:val="BallongtextChar"/>
    <w:uiPriority w:val="99"/>
    <w:semiHidden/>
    <w:unhideWhenUsed/>
    <w:rsid w:val="004C7F5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F50"/>
    <w:rPr>
      <w:rFonts w:ascii="Lucida Grande" w:hAnsi="Lucida Grande" w:cs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4C7F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71125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11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11A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11A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11AA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911AAE"/>
    <w:rPr>
      <w:rFonts w:ascii="Times New Roman" w:eastAsia="Times New Roman" w:hAnsi="Times New Roman" w:cs="Times New Roma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11AAE"/>
    <w:rPr>
      <w:rFonts w:ascii="Times New Roman" w:eastAsia="Times New Roman" w:hAnsi="Times New Roman" w:cs="Times New Roman"/>
      <w:lang w:val="sv-SE"/>
    </w:rPr>
  </w:style>
  <w:style w:type="character" w:styleId="Hyperlnk">
    <w:name w:val="Hyperlink"/>
    <w:basedOn w:val="Standardstycketeckensnitt"/>
    <w:uiPriority w:val="99"/>
    <w:unhideWhenUsed/>
    <w:rsid w:val="00911AAE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1A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1AAE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lang w:val="sv-SE"/>
    </w:rPr>
  </w:style>
  <w:style w:type="character" w:styleId="Starkbetoning">
    <w:name w:val="Intense Emphasis"/>
    <w:basedOn w:val="Standardstycketeckensnitt"/>
    <w:uiPriority w:val="21"/>
    <w:qFormat/>
    <w:rsid w:val="00AD290D"/>
    <w:rPr>
      <w:i/>
      <w:iCs/>
      <w:color w:val="4F81BD" w:themeColor="accent1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3C4E"/>
    <w:rPr>
      <w:rFonts w:asciiTheme="minorHAnsi" w:eastAsiaTheme="minorEastAsia" w:hAnsiTheme="minorHAnsi" w:cstheme="minorBidi"/>
      <w:b/>
      <w:bCs/>
      <w:sz w:val="20"/>
      <w:szCs w:val="20"/>
      <w:lang w:val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3C4E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7F7856"/>
    <w:rPr>
      <w:rFonts w:ascii="Times New Roman" w:eastAsia="Times New Roman" w:hAnsi="Times New Roman" w:cs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F7856"/>
    <w:rPr>
      <w:rFonts w:ascii="Times New Roman" w:eastAsia="Times New Roman" w:hAnsi="Times New Roman" w:cs="Times New Roman"/>
      <w:lang w:val="sv-SE"/>
    </w:rPr>
  </w:style>
  <w:style w:type="character" w:styleId="Fotnotsreferens">
    <w:name w:val="footnote reference"/>
    <w:basedOn w:val="Standardstycketeckensnitt"/>
    <w:uiPriority w:val="99"/>
    <w:unhideWhenUsed/>
    <w:rsid w:val="007F785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AB298A"/>
  </w:style>
  <w:style w:type="paragraph" w:styleId="Revision">
    <w:name w:val="Revision"/>
    <w:hidden/>
    <w:uiPriority w:val="99"/>
    <w:semiHidden/>
    <w:rsid w:val="00D2651E"/>
    <w:rPr>
      <w:lang w:val="sv-SE"/>
    </w:rPr>
  </w:style>
  <w:style w:type="table" w:styleId="Tabellrutnt">
    <w:name w:val="Table Grid"/>
    <w:basedOn w:val="Normaltabell"/>
    <w:uiPriority w:val="59"/>
    <w:rsid w:val="00F3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33B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InternalAuditTopic xmlns="cb79503e-022b-4879-b3b7-91b850aeed1a" xsi:nil="true"/>
    <NADepartment xmlns="cb79503e-022b-4879-b3b7-91b850aeed1a" xsi:nil="true"/>
    <IIA_x0020_GL_x0020_Resources_x0020_by_x0020_Topic xmlns="fc575c13-cf66-409c-b066-97397572af0f" xsi:nil="true"/>
    <NASummary xmlns="cb79503e-022b-4879-b3b7-91b850aeed1a">This document is a Word template of the general letterhead for The Institute of Internal Auditors.</NASummary>
    <IIA_x0020_GL_x0020_Event_x0020_Type xmlns="fc575c13-cf66-409c-b066-97397572af0f" xsi:nil="true"/>
    <IIA_GL_InstituteServices xmlns="fc575c13-cf66-409c-b066-97397572af0f" xsi:nil="true"/>
    <NAFileID xmlns="cb79503e-022b-4879-b3b7-91b850aeed1a" xsi:nil="true"/>
    <NAContentLocation xmlns="cb79503e-022b-4879-b3b7-91b850aeed1a">Global website</NAContentLocation>
    <NAAuthor xmlns="cb79503e-022b-4879-b3b7-91b850aeed1a" xsi:nil="true"/>
    <IIA_x0020_GL_x0020_Administration_x0020_Type xmlns="fc575c13-cf66-409c-b066-97397572af0f" xsi:nil="true"/>
    <NAContentSource xmlns="cb79503e-022b-4879-b3b7-91b850aeed1a" xsi:nil="true"/>
    <NAIndustry xmlns="cb79503e-022b-4879-b3b7-91b850aeed1a" xsi:nil="true"/>
    <IIALang xmlns="cb79503e-022b-4879-b3b7-91b850aeed1a">English</IIALang>
    <IIA_x0020_GL_x0020_News xmlns="fc575c13-cf66-409c-b066-97397572af0f" xsi:nil="true"/>
    <NAContentPrivacy xmlns="cb79503e-022b-4879-b3b7-91b850aeed1a" xsi:nil="true"/>
    <IIA_x0020_GL_x0020_Communication_x0020_Tools xmlns="fc575c13-cf66-409c-b066-97397572af0f">Branding</IIA_x0020_GL_x0020_Communication_x0020_Tools>
    <IIA_x0020_GL_x0020_Membership xmlns="fc575c13-cf66-409c-b066-97397572af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IA-NADocument-IL" ma:contentTypeID="0x010100A3F1A33742BB40798E5513FD18CF9B2C00BFCFE41E495E400D89E87CAAB8A65A6200C4C05854F5B2D84D8E6DDBB4175563A2" ma:contentTypeVersion="3" ma:contentTypeDescription="Institute Leader Documents" ma:contentTypeScope="" ma:versionID="57d91cead01e53b776cf2d7223c57a40">
  <xsd:schema xmlns:xsd="http://www.w3.org/2001/XMLSchema" xmlns:xs="http://www.w3.org/2001/XMLSchema" xmlns:p="http://schemas.microsoft.com/office/2006/metadata/properties" xmlns:ns2="cb79503e-022b-4879-b3b7-91b850aeed1a" xmlns:ns3="fc575c13-cf66-409c-b066-97397572af0f" targetNamespace="http://schemas.microsoft.com/office/2006/metadata/properties" ma:root="true" ma:fieldsID="d4f8451f0442a69817eb520f78234e7f" ns2:_="" ns3:_="">
    <xsd:import namespace="cb79503e-022b-4879-b3b7-91b850aeed1a"/>
    <xsd:import namespace="fc575c13-cf66-409c-b066-97397572af0f"/>
    <xsd:element name="properties">
      <xsd:complexType>
        <xsd:sequence>
          <xsd:element name="documentManagement">
            <xsd:complexType>
              <xsd:all>
                <xsd:element ref="ns2:NAFileID" minOccurs="0"/>
                <xsd:element ref="ns2:NAInternalAuditTopic" minOccurs="0"/>
                <xsd:element ref="ns2:NAContentSource" minOccurs="0"/>
                <xsd:element ref="ns2:NAIndustry" minOccurs="0"/>
                <xsd:element ref="ns2:NAAuthor" minOccurs="0"/>
                <xsd:element ref="ns2:NADepartment" minOccurs="0"/>
                <xsd:element ref="ns2:NAContentLocation" minOccurs="0"/>
                <xsd:element ref="ns2:NAContentPrivacy" minOccurs="0"/>
                <xsd:element ref="ns2:IIALang" minOccurs="0"/>
                <xsd:element ref="ns2:NASummary" minOccurs="0"/>
                <xsd:element ref="ns3:IIA_x0020_GL_x0020_Administration_x0020_Type" minOccurs="0"/>
                <xsd:element ref="ns3:IIA_x0020_GL_x0020_Communication_x0020_Tools" minOccurs="0"/>
                <xsd:element ref="ns3:IIA_x0020_GL_x0020_Event_x0020_Type" minOccurs="0"/>
                <xsd:element ref="ns3:IIA_x0020_GL_x0020_Membership" minOccurs="0"/>
                <xsd:element ref="ns3:IIA_x0020_GL_x0020_News" minOccurs="0"/>
                <xsd:element ref="ns3:IIA_x0020_GL_x0020_Resources_x0020_by_x0020_Topic" minOccurs="0"/>
                <xsd:element ref="ns3:IIA_GL_InstituteServi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503e-022b-4879-b3b7-91b850aeed1a" elementFormDefault="qualified">
    <xsd:import namespace="http://schemas.microsoft.com/office/2006/documentManagement/types"/>
    <xsd:import namespace="http://schemas.microsoft.com/office/infopath/2007/PartnerControls"/>
    <xsd:element name="NAFileID" ma:index="8" nillable="true" ma:displayName="NAFileID" ma:internalName="NAFileID">
      <xsd:simpleType>
        <xsd:restriction base="dms:Text"/>
      </xsd:simpleType>
    </xsd:element>
    <xsd:element name="NAInternalAuditTopic" ma:index="9" nillable="true" ma:displayName="NAInternalAuditTopic" ma:format="Dropdown" ma:internalName="NAInternalAuditTopic">
      <xsd:simpleType>
        <xsd:restriction base="dms:Choice">
          <xsd:enumeration value="Finance and Compliance Auditing"/>
          <xsd:enumeration value="Fraud"/>
          <xsd:enumeration value="Governance"/>
          <xsd:enumeration value="Internal Audit Activity/Function"/>
          <xsd:enumeration value="Internal Control"/>
          <xsd:enumeration value="Operational/Performance Auditing"/>
          <xsd:enumeration value="Risk"/>
          <xsd:enumeration value="Technology"/>
          <xsd:enumeration value="Other"/>
        </xsd:restriction>
      </xsd:simpleType>
    </xsd:element>
    <xsd:element name="NAContentSource" ma:index="10" nillable="true" ma:displayName="NAContentSource" ma:format="Dropdown" ma:internalName="NAContentSource">
      <xsd:simpleType>
        <xsd:restriction base="dms:Choice">
          <xsd:enumeration value="[]"/>
          <xsd:enumeration value="Annual Report"/>
          <xsd:enumeration value="Article"/>
          <xsd:enumeration value="Audit Tool (Checklists, Audit Programs)"/>
          <xsd:enumeration value="Bio"/>
          <xsd:enumeration value="Blog"/>
          <xsd:enumeration value="Chapter Leader Materials"/>
          <xsd:enumeration value="Committee Document"/>
          <xsd:enumeration value="Conference"/>
          <xsd:enumeration value="Course Outline"/>
          <xsd:enumeration value="Curriculum"/>
          <xsd:enumeration value="FAQ"/>
          <xsd:enumeration value="Forms"/>
          <xsd:enumeration value="Glossary"/>
          <xsd:enumeration value="Institute Leader Materials"/>
          <xsd:enumeration value="Instructions"/>
          <xsd:enumeration value="Marketing Material"/>
          <xsd:enumeration value="Matrix"/>
          <xsd:enumeration value="Model"/>
          <xsd:enumeration value="MoU"/>
          <xsd:enumeration value="Matrix"/>
          <xsd:enumeration value="News/PR"/>
          <xsd:enumeration value="Position Paper"/>
          <xsd:enumeration value="Practice Guide"/>
          <xsd:enumeration value="Practice Advisory"/>
          <xsd:enumeration value="Preparation Guide"/>
          <xsd:enumeration value="Presentation"/>
          <xsd:enumeration value="Press release"/>
          <xsd:enumeration value="Price List"/>
          <xsd:enumeration value="Publication"/>
          <xsd:enumeration value="Report/Paper"/>
          <xsd:enumeration value="Self-Study"/>
          <xsd:enumeration value="Seminar"/>
          <xsd:enumeration value="Survey"/>
          <xsd:enumeration value="Webinar"/>
        </xsd:restriction>
      </xsd:simpleType>
    </xsd:element>
    <xsd:element name="NAIndustry" ma:index="11" nillable="true" ma:displayName="NAIndustry" ma:internalName="NAIndustry">
      <xsd:simpleType>
        <xsd:restriction base="dms:Choice">
          <xsd:enumeration value="Construction"/>
          <xsd:enumeration value="Environmental"/>
          <xsd:enumeration value="Financial Services"/>
          <xsd:enumeration value="Gaming"/>
          <xsd:enumeration value="Government"/>
          <xsd:enumeration value="Healthcare"/>
          <xsd:enumeration value="Manufacturing"/>
          <xsd:enumeration value="[]"/>
        </xsd:restriction>
      </xsd:simpleType>
    </xsd:element>
    <xsd:element name="NAAuthor" ma:index="12" nillable="true" ma:displayName="NAAuthor" ma:internalName="NAAuthor">
      <xsd:simpleType>
        <xsd:restriction base="dms:Text"/>
      </xsd:simpleType>
    </xsd:element>
    <xsd:element name="NADepartment" ma:index="13" nillable="true" ma:displayName="NADepartment" ma:internalName="NADepartment">
      <xsd:simpleType>
        <xsd:restriction base="dms:Choice">
          <xsd:enumeration value="Academic Relations"/>
          <xsd:enumeration value="Accounting"/>
          <xsd:enumeration value="Advertising/Sponsorship"/>
          <xsd:enumeration value="Advocacy"/>
          <xsd:enumeration value="AEC"/>
          <xsd:enumeration value="Bookstore"/>
          <xsd:enumeration value="Certification"/>
          <xsd:enumeration value="Chapters"/>
          <xsd:enumeration value="Conferences"/>
          <xsd:enumeration value="Corporate Communications"/>
          <xsd:enumeration value="Customer Relations"/>
          <xsd:enumeration value="E-learning"/>
          <xsd:enumeration value="GAIN"/>
          <xsd:enumeration value="Governance"/>
          <xsd:enumeration value="Human Resources"/>
          <xsd:enumeration value="Information Services"/>
          <xsd:enumeration value="International Conferecnce"/>
          <xsd:enumeration value="Global Relations"/>
          <xsd:enumeration value="Marketing"/>
          <xsd:enumeration value="Membership"/>
          <xsd:enumeration value="On-site Training"/>
          <xsd:enumeration value="Publications"/>
          <xsd:enumeration value="Quality"/>
          <xsd:enumeration value="Research Foundation"/>
          <xsd:enumeration value="Seminars"/>
          <xsd:enumeration value="Standards and Guidance"/>
          <xsd:enumeration value="[]"/>
        </xsd:restriction>
      </xsd:simpleType>
    </xsd:element>
    <xsd:element name="NAContentLocation" ma:index="14" nillable="true" ma:displayName="NAContentLocation" ma:internalName="NAContentLocation">
      <xsd:simpleType>
        <xsd:restriction base="dms:Choice">
          <xsd:enumeration value="Global website"/>
          <xsd:enumeration value="N.A. website"/>
          <xsd:enumeration value="Both"/>
        </xsd:restriction>
      </xsd:simpleType>
    </xsd:element>
    <xsd:element name="NAContentPrivacy" ma:index="15" nillable="true" ma:displayName="NAContentPrivacy" ma:internalName="NAContentPrivacy">
      <xsd:simpleType>
        <xsd:restriction base="dms:Choice">
          <xsd:enumeration value="Confidential - High Risk"/>
          <xsd:enumeration value="Private - Medium Risk"/>
          <xsd:enumeration value="Restricted - Low Risk"/>
          <xsd:enumeration value="Public - no risk"/>
          <xsd:enumeration value="[]"/>
        </xsd:restriction>
      </xsd:simpleType>
    </xsd:element>
    <xsd:element name="IIALang" ma:index="16" nillable="true" ma:displayName="NAIIALang" ma:internalName="IIALang" ma:readOnly="false">
      <xsd:simpleType>
        <xsd:restriction base="dms:Choice">
          <xsd:enumeration value="Arabic"/>
          <xsd:enumeration value="Azeri"/>
          <xsd:enumeration value="Bosnian"/>
          <xsd:enumeration value="Bulgarian"/>
          <xsd:enumeration value="Chinese (Simplified)"/>
          <xsd:enumeration value="Chinese (Unsimplified)"/>
          <xsd:enumeration value="Czech"/>
          <xsd:enumeration value="Dutch"/>
          <xsd:enumeration value="English"/>
          <xsd:enumeration value="Estonian"/>
          <xsd:enumeration value="Finnish"/>
          <xsd:enumeration value="French"/>
          <xsd:enumeration value="Georgian"/>
          <xsd:enumeration value="German"/>
          <xsd:enumeration value="Hebrew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cedonian"/>
          <xsd:enumeration value="Montenegrin"/>
          <xsd:enumeration value="Norwegian"/>
          <xsd:enumeration value="Polish"/>
          <xsd:enumeration value="Portuguese"/>
          <xsd:enumeration value="Romanian"/>
          <xsd:enumeration value="Russian"/>
          <xsd:enumeration value="Serbian"/>
          <xsd:enumeration value="Slovenian"/>
          <xsd:enumeration value="Spanish"/>
          <xsd:enumeration value="Swedish"/>
          <xsd:enumeration value="Tajik"/>
          <xsd:enumeration value="Thai"/>
          <xsd:enumeration value="Turkish"/>
          <xsd:enumeration value="Ukrainian"/>
          <xsd:enumeration value="[]"/>
        </xsd:restriction>
      </xsd:simpleType>
    </xsd:element>
    <xsd:element name="NASummary" ma:index="17" nillable="true" ma:displayName="NASummary" ma:internalName="NA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75c13-cf66-409c-b066-97397572af0f" elementFormDefault="qualified">
    <xsd:import namespace="http://schemas.microsoft.com/office/2006/documentManagement/types"/>
    <xsd:import namespace="http://schemas.microsoft.com/office/infopath/2007/PartnerControls"/>
    <xsd:element name="IIA_x0020_GL_x0020_Administration_x0020_Type" ma:index="18" nillable="true" ma:displayName="IIA GL Administration Type" ma:format="Dropdown" ma:internalName="IIA_x0020_GL_x0020_Administration_x0020_Type">
      <xsd:simpleType>
        <xsd:restriction base="dms:Choice">
          <xsd:enumeration value="Agreements &amp; Policies"/>
          <xsd:enumeration value="Formation"/>
          <xsd:enumeration value="Institute Manual"/>
          <xsd:enumeration value="Institute Services"/>
          <xsd:enumeration value="Reporting Requirement"/>
          <xsd:enumeration value="Governance Tools"/>
          <xsd:enumeration value="Strategic Planning"/>
          <xsd:enumeration value="Volunteer Management"/>
        </xsd:restriction>
      </xsd:simpleType>
    </xsd:element>
    <xsd:element name="IIA_x0020_GL_x0020_Communication_x0020_Tools" ma:index="19" nillable="true" ma:displayName="IIA GL Communication Tools" ma:format="Dropdown" ma:internalName="IIA_x0020_GL_x0020_Communication_x0020_Tools">
      <xsd:simpleType>
        <xsd:restriction base="dms:Choice">
          <xsd:enumeration value="Branding"/>
          <xsd:enumeration value="Brochures"/>
          <xsd:enumeration value="Presentations"/>
          <xsd:enumeration value="[]"/>
        </xsd:restriction>
      </xsd:simpleType>
    </xsd:element>
    <xsd:element name="IIA_x0020_GL_x0020_Event_x0020_Type" ma:index="20" nillable="true" ma:displayName="IIA GL Event Type" ma:format="Dropdown" ma:internalName="IIA_x0020_GL_x0020_Event_x0020_Type">
      <xsd:simpleType>
        <xsd:restriction base="dms:Choice">
          <xsd:enumeration value="Events Calendar"/>
          <xsd:enumeration value="Post Your Event"/>
          <xsd:enumeration value="Global Council"/>
          <xsd:enumeration value="International Conference"/>
          <xsd:enumeration value="Annual Meetings"/>
          <xsd:enumeration value="Mid-year"/>
          <xsd:enumeration value="[]"/>
        </xsd:restriction>
      </xsd:simpleType>
    </xsd:element>
    <xsd:element name="IIA_x0020_GL_x0020_Membership" ma:index="21" nillable="true" ma:displayName="IIA GL Membership" ma:format="Dropdown" ma:internalName="IIA_x0020_GL_x0020_Membership">
      <xsd:simpleType>
        <xsd:restriction base="dms:Choice">
          <xsd:enumeration value="Membership Development"/>
          <xsd:enumeration value="Membership Adminstration"/>
          <xsd:enumeration value="Membership Recruiting"/>
          <xsd:enumeration value="[]"/>
        </xsd:restriction>
      </xsd:simpleType>
    </xsd:element>
    <xsd:element name="IIA_x0020_GL_x0020_News" ma:index="22" nillable="true" ma:displayName="IIA GL News" ma:format="Dropdown" ma:internalName="IIA_x0020_GL_x0020_News">
      <xsd:simpleType>
        <xsd:restriction base="dms:Choice">
          <xsd:enumeration value="Annual Reports"/>
          <xsd:enumeration value="Communications Archives"/>
          <xsd:enumeration value="Global IIA News"/>
          <xsd:enumeration value="LeadersLink"/>
          <xsd:enumeration value="[]"/>
        </xsd:restriction>
      </xsd:simpleType>
    </xsd:element>
    <xsd:element name="IIA_x0020_GL_x0020_Resources_x0020_by_x0020_Topic" ma:index="23" nillable="true" ma:displayName="IIA GL Resources by Topic" ma:format="Dropdown" ma:internalName="IIA_x0020_GL_x0020_Resources_x0020_by_x0020_Topic">
      <xsd:simpleType>
        <xsd:restriction base="dms:Choice">
          <xsd:enumeration value="Academic Relations"/>
          <xsd:enumeration value="Advocacy"/>
          <xsd:enumeration value="Associated IIA Organizations"/>
          <xsd:enumeration value="Guidance"/>
          <xsd:enumeration value="IIARF"/>
          <xsd:enumeration value="Media Relations &amp; Public Relations"/>
          <xsd:enumeration value="Certifications"/>
          <xsd:enumeration value="[]"/>
        </xsd:restriction>
      </xsd:simpleType>
    </xsd:element>
    <xsd:element name="IIA_GL_InstituteServices" ma:index="24" nillable="true" ma:displayName="IIA_GL_InstituteServices" ma:list="{c55755f1-0350-42c5-b6ad-c8f0b66cd4b7}" ma:internalName="IIA_GL_InstituteServices" ma:showField="Title" ma:web="fc575c13-cf66-409c-b066-97397572af0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FFDD-42CB-442B-88D1-445D2391CE63}">
  <ds:schemaRefs>
    <ds:schemaRef ds:uri="http://schemas.microsoft.com/office/2006/metadata/properties"/>
    <ds:schemaRef ds:uri="http://schemas.microsoft.com/office/infopath/2007/PartnerControls"/>
    <ds:schemaRef ds:uri="cb79503e-022b-4879-b3b7-91b850aeed1a"/>
    <ds:schemaRef ds:uri="fc575c13-cf66-409c-b066-97397572af0f"/>
  </ds:schemaRefs>
</ds:datastoreItem>
</file>

<file path=customXml/itemProps2.xml><?xml version="1.0" encoding="utf-8"?>
<ds:datastoreItem xmlns:ds="http://schemas.openxmlformats.org/officeDocument/2006/customXml" ds:itemID="{72494136-297C-4030-BD9E-87DCD44BB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8715A-34B7-4A59-9102-99EB65856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503e-022b-4879-b3b7-91b850aeed1a"/>
    <ds:schemaRef ds:uri="fc575c13-cf66-409c-b066-97397572a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88497-D717-464D-9F29-BE7719B0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NEW! IIA Global HQ Letterhead</vt:lpstr>
    </vt:vector>
  </TitlesOfParts>
  <Company>The IIA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NEW! IIA Global HQ Letterhead</dc:title>
  <dc:subject/>
  <dc:creator>Henrik Susenbeth</dc:creator>
  <cp:keywords/>
  <dc:description/>
  <cp:lastModifiedBy>Stina  Nilsson Kristiansson</cp:lastModifiedBy>
  <cp:revision>2</cp:revision>
  <cp:lastPrinted>2021-04-12T16:02:00Z</cp:lastPrinted>
  <dcterms:created xsi:type="dcterms:W3CDTF">2022-04-05T10:01:00Z</dcterms:created>
  <dcterms:modified xsi:type="dcterms:W3CDTF">2022-04-05T10:01:00Z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0x010100A3F1A33742BB40798E5513FD18CF9B2C00BFCFE41E495E400D89E87CAAB8A65A6200C4C05854F5B2D84D8E6DDBB4175563A2</vt:lpwstr>
  </property>
  <property fmtid="{D5CDD505-2E9C-101B-9397-08002B2CF9AE}" pid="3" name="HeaderStyleDefinitions">
    <vt:lpwstr/>
  </property>
</Properties>
</file>